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3C7" w:rsidRDefault="000A53C7">
      <w:pPr>
        <w:pStyle w:val="ConsPlusTitle"/>
        <w:jc w:val="center"/>
        <w:outlineLvl w:val="0"/>
      </w:pPr>
      <w:bookmarkStart w:id="0" w:name="_GoBack"/>
      <w:bookmarkEnd w:id="0"/>
      <w:r>
        <w:t>КАБИНЕТ МИНИСТРОВ РЕСПУБЛИКИ ТАТАРСТАН</w:t>
      </w:r>
    </w:p>
    <w:p w:rsidR="000A53C7" w:rsidRDefault="000A53C7">
      <w:pPr>
        <w:pStyle w:val="ConsPlusTitle"/>
        <w:jc w:val="center"/>
      </w:pPr>
    </w:p>
    <w:p w:rsidR="000A53C7" w:rsidRDefault="000A53C7">
      <w:pPr>
        <w:pStyle w:val="ConsPlusTitle"/>
        <w:jc w:val="center"/>
      </w:pPr>
      <w:r>
        <w:t>ПОСТАНОВЛЕНИЕ</w:t>
      </w:r>
    </w:p>
    <w:p w:rsidR="000A53C7" w:rsidRDefault="000A53C7">
      <w:pPr>
        <w:pStyle w:val="ConsPlusTitle"/>
        <w:jc w:val="center"/>
      </w:pPr>
      <w:r>
        <w:t>от 4 апреля 2013 г. N 225</w:t>
      </w:r>
    </w:p>
    <w:p w:rsidR="000A53C7" w:rsidRDefault="000A53C7">
      <w:pPr>
        <w:pStyle w:val="ConsPlusTitle"/>
        <w:jc w:val="center"/>
      </w:pPr>
    </w:p>
    <w:p w:rsidR="000A53C7" w:rsidRDefault="000A53C7">
      <w:pPr>
        <w:pStyle w:val="ConsPlusTitle"/>
        <w:jc w:val="center"/>
      </w:pPr>
      <w:r>
        <w:t>ОБ УТВЕРЖДЕНИИ ЕДИНЫХ ТРЕБОВАНИЙ К РАЗМЕЩЕНИЮ И НАПОЛНЕНИЮ</w:t>
      </w:r>
    </w:p>
    <w:p w:rsidR="000A53C7" w:rsidRDefault="000A53C7">
      <w:pPr>
        <w:pStyle w:val="ConsPlusTitle"/>
        <w:jc w:val="center"/>
      </w:pPr>
      <w:r>
        <w:t>РАЗДЕЛОВ ОФИЦИАЛЬНЫХ САЙТОВ РЕСПУБЛИКАНСКИХ ОРГАНОВ</w:t>
      </w:r>
    </w:p>
    <w:p w:rsidR="000A53C7" w:rsidRDefault="000A53C7">
      <w:pPr>
        <w:pStyle w:val="ConsPlusTitle"/>
        <w:jc w:val="center"/>
      </w:pPr>
      <w:r>
        <w:t>ИСПОЛНИТЕЛЬНОЙ ВЛАСТИ</w:t>
      </w:r>
    </w:p>
    <w:p w:rsidR="000A53C7" w:rsidRDefault="000A53C7">
      <w:pPr>
        <w:pStyle w:val="ConsPlusTitle"/>
        <w:jc w:val="center"/>
      </w:pPr>
      <w:r>
        <w:t>В ИНФОРМАЦИОННО-ТЕЛЕКОММУНИКАЦИОННОЙ СЕТИ "ИНТЕРНЕТ"</w:t>
      </w:r>
    </w:p>
    <w:p w:rsidR="000A53C7" w:rsidRDefault="000A53C7">
      <w:pPr>
        <w:pStyle w:val="ConsPlusTitle"/>
        <w:jc w:val="center"/>
      </w:pPr>
      <w:r>
        <w:t>ПО ВОПРОСАМ ПРОТИВОДЕЙСТВИЯ КОРРУПЦИИ</w:t>
      </w:r>
    </w:p>
    <w:p w:rsidR="000A53C7" w:rsidRDefault="000A53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A53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53C7" w:rsidRDefault="000A53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53C7" w:rsidRDefault="000A53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53C7" w:rsidRDefault="000A53C7">
            <w:pPr>
              <w:pStyle w:val="ConsPlusNormal"/>
              <w:jc w:val="center"/>
            </w:pPr>
            <w:r>
              <w:rPr>
                <w:color w:val="392C69"/>
              </w:rPr>
              <w:t>Список изменяющих документов</w:t>
            </w:r>
          </w:p>
          <w:p w:rsidR="000A53C7" w:rsidRDefault="000A53C7">
            <w:pPr>
              <w:pStyle w:val="ConsPlusNormal"/>
              <w:jc w:val="center"/>
            </w:pPr>
            <w:r>
              <w:rPr>
                <w:color w:val="392C69"/>
              </w:rPr>
              <w:t xml:space="preserve">(в ред. Постановлений КМ РТ от 11.11.2015 </w:t>
            </w:r>
            <w:hyperlink r:id="rId4">
              <w:r>
                <w:rPr>
                  <w:color w:val="0000FF"/>
                </w:rPr>
                <w:t>N 844</w:t>
              </w:r>
            </w:hyperlink>
            <w:r>
              <w:rPr>
                <w:color w:val="392C69"/>
              </w:rPr>
              <w:t xml:space="preserve">, от 09.09.2019 </w:t>
            </w:r>
            <w:hyperlink r:id="rId5">
              <w:r>
                <w:rPr>
                  <w:color w:val="0000FF"/>
                </w:rPr>
                <w:t>N 811</w:t>
              </w:r>
            </w:hyperlink>
            <w:r>
              <w:rPr>
                <w:color w:val="392C69"/>
              </w:rPr>
              <w:t>,</w:t>
            </w:r>
          </w:p>
          <w:p w:rsidR="000A53C7" w:rsidRDefault="000A53C7">
            <w:pPr>
              <w:pStyle w:val="ConsPlusNormal"/>
              <w:jc w:val="center"/>
            </w:pPr>
            <w:r>
              <w:rPr>
                <w:color w:val="392C69"/>
              </w:rPr>
              <w:t xml:space="preserve">от 21.03.2023 </w:t>
            </w:r>
            <w:hyperlink r:id="rId6">
              <w:r>
                <w:rPr>
                  <w:color w:val="0000FF"/>
                </w:rPr>
                <w:t>N 310</w:t>
              </w:r>
            </w:hyperlink>
            <w:r>
              <w:rPr>
                <w:color w:val="392C69"/>
              </w:rPr>
              <w:t xml:space="preserve">, от 17.07.2023 </w:t>
            </w:r>
            <w:hyperlink r:id="rId7">
              <w:r>
                <w:rPr>
                  <w:color w:val="0000FF"/>
                </w:rPr>
                <w:t>N 840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A53C7" w:rsidRDefault="000A53C7">
            <w:pPr>
              <w:pStyle w:val="ConsPlusNormal"/>
            </w:pPr>
          </w:p>
        </w:tc>
      </w:tr>
    </w:tbl>
    <w:p w:rsidR="000A53C7" w:rsidRDefault="000A53C7">
      <w:pPr>
        <w:pStyle w:val="ConsPlusNormal"/>
        <w:jc w:val="both"/>
      </w:pPr>
    </w:p>
    <w:p w:rsidR="000A53C7" w:rsidRDefault="000A53C7">
      <w:pPr>
        <w:pStyle w:val="ConsPlusNormal"/>
        <w:ind w:firstLine="540"/>
        <w:jc w:val="both"/>
      </w:pPr>
      <w:r>
        <w:t xml:space="preserve">В соответствии с </w:t>
      </w:r>
      <w:hyperlink r:id="rId8">
        <w:r>
          <w:rPr>
            <w:color w:val="0000FF"/>
          </w:rPr>
          <w:t>приказом</w:t>
        </w:r>
      </w:hyperlink>
      <w:r>
        <w:t xml:space="preserve"> Министерства труда и социальной защиты Российской Федерации от 7 октября 2013 г. N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а также в целях обеспечения открытости мер по противодействию коррупции, принимаемых республиканскими органами исполнительной власти, Кабинет Министров Республики Татарстан постановляет:</w:t>
      </w:r>
    </w:p>
    <w:p w:rsidR="000A53C7" w:rsidRDefault="000A53C7">
      <w:pPr>
        <w:pStyle w:val="ConsPlusNormal"/>
        <w:jc w:val="both"/>
      </w:pPr>
      <w:r>
        <w:t xml:space="preserve">(в ред. Постановлений КМ РТ от 09.09.2019 </w:t>
      </w:r>
      <w:hyperlink r:id="rId9">
        <w:r>
          <w:rPr>
            <w:color w:val="0000FF"/>
          </w:rPr>
          <w:t>N 811</w:t>
        </w:r>
      </w:hyperlink>
      <w:r>
        <w:t xml:space="preserve">, от 17.07.2023 </w:t>
      </w:r>
      <w:hyperlink r:id="rId10">
        <w:r>
          <w:rPr>
            <w:color w:val="0000FF"/>
          </w:rPr>
          <w:t>N 840</w:t>
        </w:r>
      </w:hyperlink>
      <w:r>
        <w:t>)</w:t>
      </w:r>
    </w:p>
    <w:p w:rsidR="000A53C7" w:rsidRDefault="000A53C7">
      <w:pPr>
        <w:pStyle w:val="ConsPlusNormal"/>
        <w:jc w:val="both"/>
      </w:pPr>
    </w:p>
    <w:p w:rsidR="000A53C7" w:rsidRDefault="000A53C7">
      <w:pPr>
        <w:pStyle w:val="ConsPlusNormal"/>
        <w:ind w:firstLine="540"/>
        <w:jc w:val="both"/>
      </w:pPr>
      <w:r>
        <w:t xml:space="preserve">1. Утвердить Единые </w:t>
      </w:r>
      <w:hyperlink w:anchor="P39">
        <w:r>
          <w:rPr>
            <w:color w:val="0000FF"/>
          </w:rPr>
          <w:t>требования</w:t>
        </w:r>
      </w:hyperlink>
      <w:r>
        <w:t xml:space="preserve"> к размещению и наполнению разделов официальных сайтов республиканских органов исполнительной власти в информационно-телекоммуникационной сети "Интернет" по вопросам противодействия коррупции (далее - Единые требования).</w:t>
      </w:r>
    </w:p>
    <w:p w:rsidR="000A53C7" w:rsidRDefault="000A53C7">
      <w:pPr>
        <w:pStyle w:val="ConsPlusNormal"/>
        <w:jc w:val="both"/>
      </w:pPr>
      <w:r>
        <w:t xml:space="preserve">(в ред. </w:t>
      </w:r>
      <w:hyperlink r:id="rId11">
        <w:r>
          <w:rPr>
            <w:color w:val="0000FF"/>
          </w:rPr>
          <w:t>Постановления</w:t>
        </w:r>
      </w:hyperlink>
      <w:r>
        <w:t xml:space="preserve"> КМ РТ от 17.07.2023 N 840)</w:t>
      </w:r>
    </w:p>
    <w:p w:rsidR="000A53C7" w:rsidRDefault="000A53C7">
      <w:pPr>
        <w:pStyle w:val="ConsPlusNormal"/>
        <w:spacing w:before="220"/>
        <w:ind w:firstLine="540"/>
        <w:jc w:val="both"/>
      </w:pPr>
      <w:r>
        <w:t xml:space="preserve">2. Республиканским органам исполнительной власти привести разделы "Противодействие коррупции" официальных сайтов в информационно-телекоммуникационной сети "Интернет" в соответствие с Едиными </w:t>
      </w:r>
      <w:hyperlink w:anchor="P39">
        <w:r>
          <w:rPr>
            <w:color w:val="0000FF"/>
          </w:rPr>
          <w:t>требованиями</w:t>
        </w:r>
      </w:hyperlink>
      <w:r>
        <w:t>.</w:t>
      </w:r>
    </w:p>
    <w:p w:rsidR="000A53C7" w:rsidRDefault="000A53C7">
      <w:pPr>
        <w:pStyle w:val="ConsPlusNormal"/>
        <w:jc w:val="both"/>
      </w:pPr>
      <w:r>
        <w:t xml:space="preserve">(в ред. </w:t>
      </w:r>
      <w:hyperlink r:id="rId12">
        <w:r>
          <w:rPr>
            <w:color w:val="0000FF"/>
          </w:rPr>
          <w:t>Постановления</w:t>
        </w:r>
      </w:hyperlink>
      <w:r>
        <w:t xml:space="preserve"> КМ РТ от 17.07.2023 N 840)</w:t>
      </w:r>
    </w:p>
    <w:p w:rsidR="000A53C7" w:rsidRDefault="000A53C7">
      <w:pPr>
        <w:pStyle w:val="ConsPlusNormal"/>
        <w:spacing w:before="220"/>
        <w:ind w:firstLine="540"/>
        <w:jc w:val="both"/>
      </w:pPr>
      <w:r>
        <w:t xml:space="preserve">3. Предложить органам местного самоуправления муниципальных районов и городских округов Республики Татарстан руководствоваться Едиными </w:t>
      </w:r>
      <w:hyperlink w:anchor="P39">
        <w:r>
          <w:rPr>
            <w:color w:val="0000FF"/>
          </w:rPr>
          <w:t>требованиями</w:t>
        </w:r>
      </w:hyperlink>
      <w:r>
        <w:t xml:space="preserve"> при размещении и наполнении разделов "Противодействие коррупции" официальных сайтов указанных муниципальных образований в информационно-телекоммуникационной сети "Интернет".</w:t>
      </w:r>
    </w:p>
    <w:p w:rsidR="000A53C7" w:rsidRDefault="000A53C7">
      <w:pPr>
        <w:pStyle w:val="ConsPlusNormal"/>
        <w:spacing w:before="220"/>
        <w:ind w:firstLine="540"/>
        <w:jc w:val="both"/>
      </w:pPr>
      <w:r>
        <w:t>4. Контроль за реализацией настоящего Постановления возложить на Министерство юстиции Республики Татарстан.</w:t>
      </w:r>
    </w:p>
    <w:p w:rsidR="000A53C7" w:rsidRDefault="000A53C7">
      <w:pPr>
        <w:pStyle w:val="ConsPlusNormal"/>
        <w:jc w:val="both"/>
      </w:pPr>
    </w:p>
    <w:p w:rsidR="000A53C7" w:rsidRDefault="000A53C7">
      <w:pPr>
        <w:pStyle w:val="ConsPlusNormal"/>
        <w:jc w:val="right"/>
      </w:pPr>
      <w:r>
        <w:t>Премьер-министр</w:t>
      </w:r>
    </w:p>
    <w:p w:rsidR="000A53C7" w:rsidRDefault="000A53C7">
      <w:pPr>
        <w:pStyle w:val="ConsPlusNormal"/>
        <w:jc w:val="right"/>
      </w:pPr>
      <w:r>
        <w:t>Республики Татарстан</w:t>
      </w:r>
    </w:p>
    <w:p w:rsidR="000A53C7" w:rsidRDefault="000A53C7">
      <w:pPr>
        <w:pStyle w:val="ConsPlusNormal"/>
        <w:jc w:val="right"/>
      </w:pPr>
      <w:r>
        <w:t>И.Ш.ХАЛИКОВ</w:t>
      </w:r>
    </w:p>
    <w:p w:rsidR="000A53C7" w:rsidRDefault="000A53C7">
      <w:pPr>
        <w:pStyle w:val="ConsPlusNormal"/>
        <w:jc w:val="both"/>
      </w:pPr>
    </w:p>
    <w:p w:rsidR="000A53C7" w:rsidRDefault="000A53C7">
      <w:pPr>
        <w:pStyle w:val="ConsPlusNormal"/>
        <w:jc w:val="both"/>
      </w:pPr>
    </w:p>
    <w:p w:rsidR="000A53C7" w:rsidRDefault="000A53C7">
      <w:pPr>
        <w:pStyle w:val="ConsPlusNormal"/>
        <w:jc w:val="both"/>
      </w:pPr>
    </w:p>
    <w:p w:rsidR="000A53C7" w:rsidRDefault="000A53C7">
      <w:pPr>
        <w:pStyle w:val="ConsPlusNormal"/>
        <w:jc w:val="both"/>
      </w:pPr>
    </w:p>
    <w:p w:rsidR="000A53C7" w:rsidRDefault="000A53C7">
      <w:pPr>
        <w:pStyle w:val="ConsPlusNormal"/>
        <w:jc w:val="both"/>
      </w:pPr>
    </w:p>
    <w:p w:rsidR="000A53C7" w:rsidRDefault="000A53C7">
      <w:pPr>
        <w:pStyle w:val="ConsPlusNormal"/>
        <w:jc w:val="right"/>
        <w:outlineLvl w:val="0"/>
      </w:pPr>
      <w:r>
        <w:t>Утверждены</w:t>
      </w:r>
    </w:p>
    <w:p w:rsidR="000A53C7" w:rsidRDefault="000A53C7">
      <w:pPr>
        <w:pStyle w:val="ConsPlusNormal"/>
        <w:jc w:val="right"/>
      </w:pPr>
      <w:r>
        <w:t>Постановлением</w:t>
      </w:r>
    </w:p>
    <w:p w:rsidR="000A53C7" w:rsidRDefault="000A53C7">
      <w:pPr>
        <w:pStyle w:val="ConsPlusNormal"/>
        <w:jc w:val="right"/>
      </w:pPr>
      <w:r>
        <w:t>Кабинета Министров</w:t>
      </w:r>
    </w:p>
    <w:p w:rsidR="000A53C7" w:rsidRDefault="000A53C7">
      <w:pPr>
        <w:pStyle w:val="ConsPlusNormal"/>
        <w:jc w:val="right"/>
      </w:pPr>
      <w:r>
        <w:t>Республики Татарстан</w:t>
      </w:r>
    </w:p>
    <w:p w:rsidR="000A53C7" w:rsidRDefault="000A53C7">
      <w:pPr>
        <w:pStyle w:val="ConsPlusNormal"/>
        <w:jc w:val="right"/>
      </w:pPr>
      <w:r>
        <w:t>от 4 апреля 2013 г. N 225</w:t>
      </w:r>
    </w:p>
    <w:p w:rsidR="000A53C7" w:rsidRDefault="000A53C7">
      <w:pPr>
        <w:pStyle w:val="ConsPlusNormal"/>
        <w:jc w:val="both"/>
      </w:pPr>
    </w:p>
    <w:p w:rsidR="000A53C7" w:rsidRDefault="000A53C7">
      <w:pPr>
        <w:pStyle w:val="ConsPlusTitle"/>
        <w:jc w:val="center"/>
      </w:pPr>
      <w:bookmarkStart w:id="1" w:name="P39"/>
      <w:bookmarkEnd w:id="1"/>
      <w:r>
        <w:t>ЕДИНЫЕ ТРЕБОВАНИЯ</w:t>
      </w:r>
    </w:p>
    <w:p w:rsidR="000A53C7" w:rsidRDefault="000A53C7">
      <w:pPr>
        <w:pStyle w:val="ConsPlusTitle"/>
        <w:jc w:val="center"/>
      </w:pPr>
      <w:r>
        <w:t>К РАЗМЕЩЕНИЮ И НАПОЛНЕНИЮ РАЗДЕЛОВ ОФИЦИАЛЬНЫХ САЙТОВ</w:t>
      </w:r>
    </w:p>
    <w:p w:rsidR="000A53C7" w:rsidRDefault="000A53C7">
      <w:pPr>
        <w:pStyle w:val="ConsPlusTitle"/>
        <w:jc w:val="center"/>
      </w:pPr>
      <w:r>
        <w:t>РЕСПУБЛИКАНСКИХ ОРГАНОВ ИСПОЛНИТЕЛЬНОЙ ВЛАСТИ</w:t>
      </w:r>
    </w:p>
    <w:p w:rsidR="000A53C7" w:rsidRDefault="000A53C7">
      <w:pPr>
        <w:pStyle w:val="ConsPlusTitle"/>
        <w:jc w:val="center"/>
      </w:pPr>
      <w:r>
        <w:t>В ИНФОРМАЦИОННО-ТЕЛЕКОММУНИКАЦИОННОЙ</w:t>
      </w:r>
    </w:p>
    <w:p w:rsidR="000A53C7" w:rsidRDefault="000A53C7">
      <w:pPr>
        <w:pStyle w:val="ConsPlusTitle"/>
        <w:jc w:val="center"/>
      </w:pPr>
      <w:r>
        <w:t>СЕТИ "ИНТЕРНЕТ" ПО ВОПРОСАМ ПРОТИВОДЕЙСТВИЯ КОРРУПЦИИ</w:t>
      </w:r>
    </w:p>
    <w:p w:rsidR="000A53C7" w:rsidRDefault="000A53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A53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53C7" w:rsidRDefault="000A53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53C7" w:rsidRDefault="000A53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53C7" w:rsidRDefault="000A53C7">
            <w:pPr>
              <w:pStyle w:val="ConsPlusNormal"/>
              <w:jc w:val="center"/>
            </w:pPr>
            <w:r>
              <w:rPr>
                <w:color w:val="392C69"/>
              </w:rPr>
              <w:t>Список изменяющих документов</w:t>
            </w:r>
          </w:p>
          <w:p w:rsidR="000A53C7" w:rsidRDefault="000A53C7">
            <w:pPr>
              <w:pStyle w:val="ConsPlusNormal"/>
              <w:jc w:val="center"/>
            </w:pPr>
            <w:r>
              <w:rPr>
                <w:color w:val="392C69"/>
              </w:rPr>
              <w:t xml:space="preserve">(в ред. Постановлений КМ РТ от 09.09.2019 </w:t>
            </w:r>
            <w:hyperlink r:id="rId13">
              <w:r>
                <w:rPr>
                  <w:color w:val="0000FF"/>
                </w:rPr>
                <w:t>N 811</w:t>
              </w:r>
            </w:hyperlink>
            <w:r>
              <w:rPr>
                <w:color w:val="392C69"/>
              </w:rPr>
              <w:t xml:space="preserve">, от 21.03.2023 </w:t>
            </w:r>
            <w:hyperlink r:id="rId14">
              <w:r>
                <w:rPr>
                  <w:color w:val="0000FF"/>
                </w:rPr>
                <w:t>N 310</w:t>
              </w:r>
            </w:hyperlink>
            <w:r>
              <w:rPr>
                <w:color w:val="392C69"/>
              </w:rPr>
              <w:t>,</w:t>
            </w:r>
          </w:p>
          <w:p w:rsidR="000A53C7" w:rsidRDefault="000A53C7">
            <w:pPr>
              <w:pStyle w:val="ConsPlusNormal"/>
              <w:jc w:val="center"/>
            </w:pPr>
            <w:r>
              <w:rPr>
                <w:color w:val="392C69"/>
              </w:rPr>
              <w:t xml:space="preserve">от 17.07.2023 </w:t>
            </w:r>
            <w:hyperlink r:id="rId15">
              <w:r>
                <w:rPr>
                  <w:color w:val="0000FF"/>
                </w:rPr>
                <w:t>N 840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A53C7" w:rsidRDefault="000A53C7">
            <w:pPr>
              <w:pStyle w:val="ConsPlusNormal"/>
            </w:pPr>
          </w:p>
        </w:tc>
      </w:tr>
    </w:tbl>
    <w:p w:rsidR="000A53C7" w:rsidRDefault="000A53C7">
      <w:pPr>
        <w:pStyle w:val="ConsPlusNormal"/>
        <w:jc w:val="both"/>
      </w:pPr>
    </w:p>
    <w:p w:rsidR="000A53C7" w:rsidRDefault="000A53C7">
      <w:pPr>
        <w:pStyle w:val="ConsPlusTitle"/>
        <w:jc w:val="center"/>
        <w:outlineLvl w:val="1"/>
      </w:pPr>
      <w:r>
        <w:t>I. Общие положения</w:t>
      </w:r>
    </w:p>
    <w:p w:rsidR="000A53C7" w:rsidRDefault="000A53C7">
      <w:pPr>
        <w:pStyle w:val="ConsPlusNormal"/>
        <w:jc w:val="both"/>
      </w:pPr>
    </w:p>
    <w:p w:rsidR="000A53C7" w:rsidRDefault="000A53C7">
      <w:pPr>
        <w:pStyle w:val="ConsPlusNormal"/>
        <w:ind w:firstLine="540"/>
        <w:jc w:val="both"/>
      </w:pPr>
      <w:r>
        <w:t>1.1. Настоящие Единые требования устанавливают правила к размещению и наполнению разделов официальных сайтов республиканских органов исполнительной власти в информационно-телекоммуникационной сети "Интернет" по вопросам противодействия коррупции.</w:t>
      </w:r>
    </w:p>
    <w:p w:rsidR="000A53C7" w:rsidRDefault="000A53C7">
      <w:pPr>
        <w:pStyle w:val="ConsPlusNormal"/>
        <w:jc w:val="both"/>
      </w:pPr>
      <w:r>
        <w:t xml:space="preserve">(в ред. </w:t>
      </w:r>
      <w:hyperlink r:id="rId16">
        <w:r>
          <w:rPr>
            <w:color w:val="0000FF"/>
          </w:rPr>
          <w:t>Постановления</w:t>
        </w:r>
      </w:hyperlink>
      <w:r>
        <w:t xml:space="preserve"> КМ РТ от 17.07.2023 N 840)</w:t>
      </w:r>
    </w:p>
    <w:p w:rsidR="000A53C7" w:rsidRDefault="000A53C7">
      <w:pPr>
        <w:pStyle w:val="ConsPlusNormal"/>
        <w:spacing w:before="220"/>
        <w:ind w:firstLine="540"/>
        <w:jc w:val="both"/>
      </w:pPr>
      <w:r>
        <w:t>1.2. На главной странице официального сайта республиканского органа исполнительной власти в информационно-телекоммуникационной сети "Интернет" (далее - сайт) располагается отдельная гиперссылка на раздел с наименованием "Противодействие коррупции", который имеет подразделы, включающие информацию о работе, проводимой республиканским органом исполнительной власти (далее - государственный орган) в сфере противодействия коррупции. Размещение указанной гиперссылки в выпадающих окнах не допускается.</w:t>
      </w:r>
    </w:p>
    <w:p w:rsidR="000A53C7" w:rsidRDefault="000A53C7">
      <w:pPr>
        <w:pStyle w:val="ConsPlusNormal"/>
        <w:jc w:val="both"/>
      </w:pPr>
      <w:r>
        <w:t xml:space="preserve">(в ред. </w:t>
      </w:r>
      <w:hyperlink r:id="rId17">
        <w:r>
          <w:rPr>
            <w:color w:val="0000FF"/>
          </w:rPr>
          <w:t>Постановления</w:t>
        </w:r>
      </w:hyperlink>
      <w:r>
        <w:t xml:space="preserve"> КМ РТ от 17.07.2023 N 840)</w:t>
      </w:r>
    </w:p>
    <w:p w:rsidR="000A53C7" w:rsidRDefault="000A53C7">
      <w:pPr>
        <w:pStyle w:val="ConsPlusNormal"/>
        <w:spacing w:before="220"/>
        <w:ind w:firstLine="540"/>
        <w:jc w:val="both"/>
      </w:pPr>
      <w:r>
        <w:t>1.3. Доступ в раздел "Противодействие коррупции" осуществляется с главной страницы сайта государственного органа путем последовательного перехода по гиперссылке. Количество таких переходов должно быть не более одного, в том числе на мобильной версии сайта.</w:t>
      </w:r>
    </w:p>
    <w:p w:rsidR="000A53C7" w:rsidRDefault="000A53C7">
      <w:pPr>
        <w:pStyle w:val="ConsPlusNormal"/>
        <w:spacing w:before="220"/>
        <w:ind w:firstLine="540"/>
        <w:jc w:val="both"/>
      </w:pPr>
      <w:r>
        <w:t>1.4. При наполнении раздела "Противодействие коррупции" информация, отнесенная к государственной тайне или являющаяся конфиденциальной, не размещается.</w:t>
      </w:r>
    </w:p>
    <w:p w:rsidR="000A53C7" w:rsidRDefault="000A53C7">
      <w:pPr>
        <w:pStyle w:val="ConsPlusNormal"/>
        <w:jc w:val="both"/>
      </w:pPr>
    </w:p>
    <w:p w:rsidR="000A53C7" w:rsidRDefault="000A53C7">
      <w:pPr>
        <w:pStyle w:val="ConsPlusTitle"/>
        <w:jc w:val="center"/>
        <w:outlineLvl w:val="1"/>
      </w:pPr>
      <w:r>
        <w:t>II. Требования к наполнению информацией раздела</w:t>
      </w:r>
    </w:p>
    <w:p w:rsidR="000A53C7" w:rsidRDefault="000A53C7">
      <w:pPr>
        <w:pStyle w:val="ConsPlusTitle"/>
        <w:jc w:val="center"/>
      </w:pPr>
      <w:r>
        <w:t>"Противодействие коррупции"</w:t>
      </w:r>
    </w:p>
    <w:p w:rsidR="000A53C7" w:rsidRDefault="000A53C7">
      <w:pPr>
        <w:pStyle w:val="ConsPlusNormal"/>
        <w:jc w:val="both"/>
      </w:pPr>
    </w:p>
    <w:p w:rsidR="000A53C7" w:rsidRDefault="000A53C7">
      <w:pPr>
        <w:pStyle w:val="ConsPlusNormal"/>
        <w:ind w:firstLine="540"/>
        <w:jc w:val="both"/>
      </w:pPr>
      <w:r>
        <w:t>2.1. В разделе "Противодействие коррупции" сайтов содержатся последовательные ссылки на следующие подразделы:</w:t>
      </w:r>
    </w:p>
    <w:p w:rsidR="000A53C7" w:rsidRDefault="000A53C7">
      <w:pPr>
        <w:pStyle w:val="ConsPlusNormal"/>
        <w:spacing w:before="220"/>
        <w:ind w:firstLine="540"/>
        <w:jc w:val="both"/>
      </w:pPr>
      <w:r>
        <w:t>"Комиссия по координации работы по противодействию коррупции в Республике Татарстан";</w:t>
      </w:r>
    </w:p>
    <w:p w:rsidR="000A53C7" w:rsidRDefault="000A53C7">
      <w:pPr>
        <w:pStyle w:val="ConsPlusNormal"/>
        <w:spacing w:before="220"/>
        <w:ind w:firstLine="540"/>
        <w:jc w:val="both"/>
      </w:pPr>
      <w:r>
        <w:t>"Антикоррупционная экспертиза";</w:t>
      </w:r>
    </w:p>
    <w:p w:rsidR="000A53C7" w:rsidRDefault="000A53C7">
      <w:pPr>
        <w:pStyle w:val="ConsPlusNormal"/>
        <w:spacing w:before="220"/>
        <w:ind w:firstLine="540"/>
        <w:jc w:val="both"/>
      </w:pPr>
      <w:r>
        <w:t>"Обратная связь для сообщений о фактах коррупции";</w:t>
      </w:r>
    </w:p>
    <w:p w:rsidR="000A53C7" w:rsidRDefault="000A53C7">
      <w:pPr>
        <w:pStyle w:val="ConsPlusNormal"/>
        <w:spacing w:before="220"/>
        <w:ind w:firstLine="540"/>
        <w:jc w:val="both"/>
      </w:pPr>
      <w:r>
        <w:t>"Ведомственная антикоррупционная программа государственного органа";</w:t>
      </w:r>
    </w:p>
    <w:p w:rsidR="000A53C7" w:rsidRDefault="000A53C7">
      <w:pPr>
        <w:pStyle w:val="ConsPlusNormal"/>
        <w:spacing w:before="220"/>
        <w:ind w:firstLine="540"/>
        <w:jc w:val="both"/>
      </w:pPr>
      <w:r>
        <w:t>"Сведения о доходах, расходах, об имуществе и обязательствах имущественного характера лиц, замещающих должности государственной гражданской службы Республики Татарстан в государственном органе, и членов их семей";</w:t>
      </w:r>
    </w:p>
    <w:p w:rsidR="000A53C7" w:rsidRDefault="000A53C7">
      <w:pPr>
        <w:pStyle w:val="ConsPlusNormal"/>
        <w:spacing w:before="220"/>
        <w:ind w:firstLine="540"/>
        <w:jc w:val="both"/>
      </w:pPr>
      <w:r>
        <w:t>"Комиссия при руководителе государственного органа по противодействию коррупции";</w:t>
      </w:r>
    </w:p>
    <w:p w:rsidR="000A53C7" w:rsidRDefault="000A53C7">
      <w:pPr>
        <w:pStyle w:val="ConsPlusNormal"/>
        <w:spacing w:before="220"/>
        <w:ind w:firstLine="540"/>
        <w:jc w:val="both"/>
      </w:pPr>
      <w:r>
        <w:t>"Комиссия по соблюдению требований к служебному поведению государственных гражданских служащих и урегулированию конфликта интересов";</w:t>
      </w:r>
    </w:p>
    <w:p w:rsidR="000A53C7" w:rsidRDefault="000A53C7">
      <w:pPr>
        <w:pStyle w:val="ConsPlusNormal"/>
        <w:spacing w:before="220"/>
        <w:ind w:firstLine="540"/>
        <w:jc w:val="both"/>
      </w:pPr>
      <w:r>
        <w:t>"Ответственные лица за работу по профилактике коррупционных и иных правонарушений в государственном органе";</w:t>
      </w:r>
    </w:p>
    <w:p w:rsidR="000A53C7" w:rsidRDefault="000A53C7">
      <w:pPr>
        <w:pStyle w:val="ConsPlusNormal"/>
        <w:spacing w:before="220"/>
        <w:ind w:firstLine="540"/>
        <w:jc w:val="both"/>
      </w:pPr>
      <w:r>
        <w:t>"Отчеты о мерах по реализации антикоррупционной политики в государственном органе";</w:t>
      </w:r>
    </w:p>
    <w:p w:rsidR="000A53C7" w:rsidRDefault="000A53C7">
      <w:pPr>
        <w:pStyle w:val="ConsPlusNormal"/>
        <w:spacing w:before="220"/>
        <w:ind w:firstLine="540"/>
        <w:jc w:val="both"/>
      </w:pPr>
      <w:r>
        <w:t>"Результаты антикоррупционной экспертизы нормативных правовых актов и проектов нормативных правовых актов, проведенной государственным органом";</w:t>
      </w:r>
    </w:p>
    <w:p w:rsidR="000A53C7" w:rsidRDefault="000A53C7">
      <w:pPr>
        <w:pStyle w:val="ConsPlusNormal"/>
        <w:spacing w:before="220"/>
        <w:ind w:firstLine="540"/>
        <w:jc w:val="both"/>
      </w:pPr>
      <w:r>
        <w:t>"Опрос общественного мнения, анкетирование";</w:t>
      </w:r>
    </w:p>
    <w:p w:rsidR="000A53C7" w:rsidRDefault="000A53C7">
      <w:pPr>
        <w:pStyle w:val="ConsPlusNormal"/>
        <w:spacing w:before="220"/>
        <w:ind w:firstLine="540"/>
        <w:jc w:val="both"/>
      </w:pPr>
      <w:r>
        <w:t>"Нормативные правовые и иные акты в сфере противодействия коррупции";</w:t>
      </w:r>
    </w:p>
    <w:p w:rsidR="000A53C7" w:rsidRDefault="000A53C7">
      <w:pPr>
        <w:pStyle w:val="ConsPlusNormal"/>
        <w:spacing w:before="220"/>
        <w:ind w:firstLine="540"/>
        <w:jc w:val="both"/>
      </w:pPr>
      <w:r>
        <w:t>"Формы документов, связанных с противодействием коррупции, для заполнения";</w:t>
      </w:r>
    </w:p>
    <w:p w:rsidR="000A53C7" w:rsidRDefault="000A53C7">
      <w:pPr>
        <w:pStyle w:val="ConsPlusNormal"/>
        <w:spacing w:before="220"/>
        <w:ind w:firstLine="540"/>
        <w:jc w:val="both"/>
      </w:pPr>
      <w:r>
        <w:t>"Методические материалы, доклады, отчеты, обзоры, статистическая и иная информация по вопросам противодействия коррупции".</w:t>
      </w:r>
    </w:p>
    <w:p w:rsidR="000A53C7" w:rsidRDefault="000A53C7">
      <w:pPr>
        <w:pStyle w:val="ConsPlusNormal"/>
        <w:spacing w:before="220"/>
        <w:ind w:firstLine="540"/>
        <w:jc w:val="both"/>
      </w:pPr>
      <w:r>
        <w:t>В разделе "Противодействие коррупции" также могут быть размещены и иные гиперссылки на другие подразделы указанного раздела сайта в зависимости от компетенции государственного органа либо необходимости наполнения сайта в оперативном режиме иной актуальной информацией антикоррупционного характера.</w:t>
      </w:r>
    </w:p>
    <w:p w:rsidR="000A53C7" w:rsidRDefault="000A53C7">
      <w:pPr>
        <w:pStyle w:val="ConsPlusNormal"/>
        <w:spacing w:before="220"/>
        <w:ind w:firstLine="540"/>
        <w:jc w:val="both"/>
      </w:pPr>
      <w:r>
        <w:t>2.2. При переходе по гиперссылке "Комиссия по координации работы по противодействию коррупции в Республике Татарстан" осуществляется доступ к соответствующему подразделу официального сайта Раиса Республики Татарстан.</w:t>
      </w:r>
    </w:p>
    <w:p w:rsidR="000A53C7" w:rsidRDefault="000A53C7">
      <w:pPr>
        <w:pStyle w:val="ConsPlusNormal"/>
        <w:jc w:val="both"/>
      </w:pPr>
      <w:r>
        <w:t xml:space="preserve">(в ред. </w:t>
      </w:r>
      <w:hyperlink r:id="rId18">
        <w:r>
          <w:rPr>
            <w:color w:val="0000FF"/>
          </w:rPr>
          <w:t>Постановления</w:t>
        </w:r>
      </w:hyperlink>
      <w:r>
        <w:t xml:space="preserve"> КМ РТ от 21.03.2023 N 310)</w:t>
      </w:r>
    </w:p>
    <w:p w:rsidR="000A53C7" w:rsidRDefault="000A53C7">
      <w:pPr>
        <w:pStyle w:val="ConsPlusNormal"/>
        <w:spacing w:before="220"/>
        <w:ind w:firstLine="540"/>
        <w:jc w:val="both"/>
      </w:pPr>
      <w:r>
        <w:t>2.3. Подраздел "Антикоррупционная экспертиза" содержит гиперссылку, перекрестную с гиперссылкой, при переходе по которой осуществляется доступ к официальному сайту, созданному для размещения информации о подготовке органами государственной власти Республики Татарстан проектов нормативных правовых актов и результатах их общественного обсуждения (http://tatarstan.ru/regulation), а также гиперссылку "Независимая антикоррупционная экспертиза нормативных правовых актов и проектов нормативных правовых актов, разработанных государственным органом".</w:t>
      </w:r>
    </w:p>
    <w:p w:rsidR="000A53C7" w:rsidRDefault="000A53C7">
      <w:pPr>
        <w:pStyle w:val="ConsPlusNormal"/>
        <w:spacing w:before="220"/>
        <w:ind w:firstLine="540"/>
        <w:jc w:val="both"/>
      </w:pPr>
      <w:r>
        <w:t>При переходе по гиперссылке "Независимая антикоррупционная экспертиза нормативных правовых актов и проектов нормативных правовых актов, разработанных государственным органом" обеспечивается доступ к проектам нормативных правовых актов, разработанным государственным органом, с указанием дат начала и окончания приема заключений от независимых экспертов, а также контактных данных лиц, ответственных за прием таких заключений (фамилия, имя, отчество, номер служебного телефона и адрес электронной почты).</w:t>
      </w:r>
    </w:p>
    <w:p w:rsidR="000A53C7" w:rsidRDefault="000A53C7">
      <w:pPr>
        <w:pStyle w:val="ConsPlusNormal"/>
        <w:spacing w:before="220"/>
        <w:ind w:firstLine="540"/>
        <w:jc w:val="both"/>
      </w:pPr>
      <w:r>
        <w:t>2.4. Подраздел "Обратная связь для сообщений о фактах коррупции" является перекрестным с подразделом "Обращения граждан" сайта и содержит информацию о:</w:t>
      </w:r>
    </w:p>
    <w:p w:rsidR="000A53C7" w:rsidRDefault="000A53C7">
      <w:pPr>
        <w:pStyle w:val="ConsPlusNormal"/>
        <w:spacing w:before="220"/>
        <w:ind w:firstLine="540"/>
        <w:jc w:val="both"/>
      </w:pPr>
      <w:r>
        <w:t>нормативном правовом акте, регламентирующем порядок рассмотрения обращений граждан;</w:t>
      </w:r>
    </w:p>
    <w:p w:rsidR="000A53C7" w:rsidRDefault="000A53C7">
      <w:pPr>
        <w:pStyle w:val="ConsPlusNormal"/>
        <w:spacing w:before="220"/>
        <w:ind w:firstLine="540"/>
        <w:jc w:val="both"/>
      </w:pPr>
      <w:r>
        <w:t>способах для граждан и юридических лиц беспрепятственного направления своих обращений (сообщений) в государственный орган о фактах коррупции (в случаях вымогательства взятки, неправомерного требования вознаграждения за оказание государственных услуг и др.);</w:t>
      </w:r>
    </w:p>
    <w:p w:rsidR="000A53C7" w:rsidRDefault="000A53C7">
      <w:pPr>
        <w:pStyle w:val="ConsPlusNormal"/>
        <w:spacing w:before="220"/>
        <w:ind w:firstLine="540"/>
        <w:jc w:val="both"/>
      </w:pPr>
      <w:r>
        <w:t>работе "горячей линии", "телефона доверия", отправке почтовых сообщений, форме направления сообщений гражданами и организациями через сайт;</w:t>
      </w:r>
    </w:p>
    <w:p w:rsidR="000A53C7" w:rsidRDefault="000A53C7">
      <w:pPr>
        <w:pStyle w:val="ConsPlusNormal"/>
        <w:spacing w:before="220"/>
        <w:ind w:firstLine="540"/>
        <w:jc w:val="both"/>
      </w:pPr>
      <w:r>
        <w:t>должностном лице, ответственном за работу по профилактике коррупционных и иных правонарушений в государственном органе (фамилия, имя, отчество (при наличии), должность, номер телефона);</w:t>
      </w:r>
    </w:p>
    <w:p w:rsidR="000A53C7" w:rsidRDefault="000A53C7">
      <w:pPr>
        <w:pStyle w:val="ConsPlusNormal"/>
        <w:spacing w:before="220"/>
        <w:ind w:firstLine="540"/>
        <w:jc w:val="both"/>
      </w:pPr>
      <w:r>
        <w:t>результатах рассмотрения поступивших сообщений и обращений (не реже одного раза в квартал).</w:t>
      </w:r>
    </w:p>
    <w:p w:rsidR="000A53C7" w:rsidRDefault="000A53C7">
      <w:pPr>
        <w:pStyle w:val="ConsPlusNormal"/>
        <w:spacing w:before="220"/>
        <w:ind w:firstLine="540"/>
        <w:jc w:val="both"/>
      </w:pPr>
      <w:r>
        <w:t>2.5. Подраздел "Ведомственная антикоррупционная программа государственного органа" содержит:</w:t>
      </w:r>
    </w:p>
    <w:p w:rsidR="000A53C7" w:rsidRDefault="000A53C7">
      <w:pPr>
        <w:pStyle w:val="ConsPlusNormal"/>
        <w:spacing w:before="220"/>
        <w:ind w:firstLine="540"/>
        <w:jc w:val="both"/>
      </w:pPr>
      <w:r>
        <w:t>текст антикоррупционной программы, утвержденной приказом руководителя государственного органа, с указанием его реквизитов, а в случае внесения в нее изменений - тексты правовых актов о внесении изменений в указанную программу;</w:t>
      </w:r>
    </w:p>
    <w:p w:rsidR="000A53C7" w:rsidRDefault="000A53C7">
      <w:pPr>
        <w:pStyle w:val="ConsPlusNormal"/>
        <w:spacing w:before="220"/>
        <w:ind w:firstLine="540"/>
        <w:jc w:val="both"/>
      </w:pPr>
      <w:r>
        <w:t>ежеквартальную информацию о выполнении ведомственной антикоррупционной программы.</w:t>
      </w:r>
    </w:p>
    <w:p w:rsidR="000A53C7" w:rsidRDefault="000A53C7">
      <w:pPr>
        <w:pStyle w:val="ConsPlusNormal"/>
        <w:spacing w:before="220"/>
        <w:ind w:firstLine="540"/>
        <w:jc w:val="both"/>
      </w:pPr>
      <w:r>
        <w:t>2.6. При переходе по гиперссылке "Сведения о доходах, расходах, об имуществе и обязательствах имущественного характера лиц, замещающих должности государственной гражданской службы Республики Татарстан в государственном органе, и членов их семей" осуществляется доступ к подразделу, содержащему указанные сведения за все предшествующие годы, представленные государственными гражданскими служащими государственного органа. Размещенные на сайтах сведения о доходах, расходах, об имуществе и обязательствах имущественного характера, в том числе за предшествующие годы, находятся в открытом доступе и не подлежат удалению.</w:t>
      </w:r>
    </w:p>
    <w:p w:rsidR="000A53C7" w:rsidRDefault="000A53C7">
      <w:pPr>
        <w:pStyle w:val="ConsPlusNormal"/>
        <w:spacing w:before="220"/>
        <w:ind w:firstLine="540"/>
        <w:jc w:val="both"/>
      </w:pPr>
      <w:r>
        <w:t>Сведения о доходах, расходах, об имуществе и обязательствах имущественного характера, представленные государственными гражданскими служащими государственного органа за отчетный период, публикуются с учетом требований, установленных законодательством.</w:t>
      </w:r>
    </w:p>
    <w:p w:rsidR="000A53C7" w:rsidRDefault="000A53C7">
      <w:pPr>
        <w:pStyle w:val="ConsPlusNormal"/>
        <w:spacing w:before="220"/>
        <w:ind w:firstLine="540"/>
        <w:jc w:val="both"/>
      </w:pPr>
      <w:r>
        <w:t>Не допускается:</w:t>
      </w:r>
    </w:p>
    <w:p w:rsidR="000A53C7" w:rsidRDefault="000A53C7">
      <w:pPr>
        <w:pStyle w:val="ConsPlusNormal"/>
        <w:spacing w:before="220"/>
        <w:ind w:firstLine="540"/>
        <w:jc w:val="both"/>
      </w:pPr>
      <w:r>
        <w:t>размещение на сайтах заархивированных сведений (формат .</w:t>
      </w:r>
      <w:proofErr w:type="spellStart"/>
      <w:r>
        <w:t>rar</w:t>
      </w:r>
      <w:proofErr w:type="spellEnd"/>
      <w:r>
        <w:t>, .</w:t>
      </w:r>
      <w:proofErr w:type="spellStart"/>
      <w:r>
        <w:t>zip</w:t>
      </w:r>
      <w:proofErr w:type="spellEnd"/>
      <w:r>
        <w:t>), сканированных документов;</w:t>
      </w:r>
    </w:p>
    <w:p w:rsidR="000A53C7" w:rsidRDefault="000A53C7">
      <w:pPr>
        <w:pStyle w:val="ConsPlusNormal"/>
        <w:spacing w:before="220"/>
        <w:ind w:firstLine="540"/>
        <w:jc w:val="both"/>
      </w:pPr>
      <w:r>
        <w:t>размещение на сайтах сведений о доходах, расходах, об имуществе и обязательствах имущественного характера за предыдущий трехлетний период в разных форматах;</w:t>
      </w:r>
    </w:p>
    <w:p w:rsidR="000A53C7" w:rsidRDefault="000A53C7">
      <w:pPr>
        <w:pStyle w:val="ConsPlusNormal"/>
        <w:spacing w:before="220"/>
        <w:ind w:firstLine="540"/>
        <w:jc w:val="both"/>
      </w:pPr>
      <w:r>
        <w:t>использование на сайтах форматов, требующих дополнительного распознавания;</w:t>
      </w:r>
    </w:p>
    <w:p w:rsidR="000A53C7" w:rsidRDefault="000A53C7">
      <w:pPr>
        <w:pStyle w:val="ConsPlusNormal"/>
        <w:spacing w:before="220"/>
        <w:ind w:firstLine="540"/>
        <w:jc w:val="both"/>
      </w:pPr>
      <w:r>
        <w:t>установление кодов безопасности для доступа к сведениям о доходах, расходах, об имуществе и обязательствах имущественного характера;</w:t>
      </w:r>
    </w:p>
    <w:p w:rsidR="000A53C7" w:rsidRDefault="000A53C7">
      <w:pPr>
        <w:pStyle w:val="ConsPlusNormal"/>
        <w:spacing w:before="220"/>
        <w:ind w:firstLine="540"/>
        <w:jc w:val="both"/>
      </w:pPr>
      <w:r>
        <w:t>запрашивание фамилии и инициалов лица, замещающего должность государственной гражданской службы государственного органа, для предоставления доступа к размещенным о нем сведениям, запрашивание любых сведений у лица, осуществляющего доступ к размещенным сведениям.</w:t>
      </w:r>
    </w:p>
    <w:p w:rsidR="000A53C7" w:rsidRDefault="000A53C7">
      <w:pPr>
        <w:pStyle w:val="ConsPlusNormal"/>
        <w:spacing w:before="220"/>
        <w:ind w:firstLine="540"/>
        <w:jc w:val="both"/>
      </w:pPr>
      <w:r>
        <w:t>2.7. В подразделе "Комиссия при руководителе государственного органа по противодействию коррупции" размещаются положение об указанной комиссии, план работы комиссии на год, информация о проведенных заседаниях комиссии и о принятых комиссией решениях, ее актуальный состав.</w:t>
      </w:r>
    </w:p>
    <w:p w:rsidR="000A53C7" w:rsidRDefault="000A53C7">
      <w:pPr>
        <w:pStyle w:val="ConsPlusNormal"/>
        <w:spacing w:before="220"/>
        <w:ind w:firstLine="540"/>
        <w:jc w:val="both"/>
      </w:pPr>
      <w:r>
        <w:t>2.8. В подразделе "Комиссия по соблюдению требований к служебному поведению государственных гражданских служащих и урегулированию конфликта интересов" размещаются положение об указанной комиссии, план работы комиссии на год, информация о проведенных заседаниях комиссии и о принятых комиссией решениях, ее актуальный состав.</w:t>
      </w:r>
    </w:p>
    <w:p w:rsidR="000A53C7" w:rsidRDefault="000A53C7">
      <w:pPr>
        <w:pStyle w:val="ConsPlusNormal"/>
        <w:spacing w:before="220"/>
        <w:ind w:firstLine="540"/>
        <w:jc w:val="both"/>
      </w:pPr>
      <w:r>
        <w:t>Состав комиссии содержит фамилии и инициалы, занимаемые должности (для представителей научных организаций, профессиональных образовательных организаций, образовательных организаций высшего образования и организаций дополнительного профессионального образования - с указанием также и места работы).</w:t>
      </w:r>
    </w:p>
    <w:p w:rsidR="000A53C7" w:rsidRDefault="000A53C7">
      <w:pPr>
        <w:pStyle w:val="ConsPlusNormal"/>
        <w:jc w:val="both"/>
      </w:pPr>
      <w:r>
        <w:t xml:space="preserve">(в ред. </w:t>
      </w:r>
      <w:hyperlink r:id="rId19">
        <w:r>
          <w:rPr>
            <w:color w:val="0000FF"/>
          </w:rPr>
          <w:t>Постановления</w:t>
        </w:r>
      </w:hyperlink>
      <w:r>
        <w:t xml:space="preserve"> КМ РТ от 21.03.2023 N 310)</w:t>
      </w:r>
    </w:p>
    <w:p w:rsidR="000A53C7" w:rsidRDefault="000A53C7">
      <w:pPr>
        <w:pStyle w:val="ConsPlusNormal"/>
        <w:spacing w:before="220"/>
        <w:ind w:firstLine="540"/>
        <w:jc w:val="both"/>
      </w:pPr>
      <w:r>
        <w:t>При размещении сведений о принятых комиссиями решениях указываются:</w:t>
      </w:r>
    </w:p>
    <w:p w:rsidR="000A53C7" w:rsidRDefault="000A53C7">
      <w:pPr>
        <w:pStyle w:val="ConsPlusNormal"/>
        <w:spacing w:before="220"/>
        <w:ind w:firstLine="540"/>
        <w:jc w:val="both"/>
      </w:pPr>
      <w:r>
        <w:t>основание для проведения заседания комиссии;</w:t>
      </w:r>
    </w:p>
    <w:p w:rsidR="000A53C7" w:rsidRDefault="000A53C7">
      <w:pPr>
        <w:pStyle w:val="ConsPlusNormal"/>
        <w:spacing w:before="220"/>
        <w:ind w:firstLine="540"/>
        <w:jc w:val="both"/>
      </w:pPr>
      <w:r>
        <w:t>принятое комиссией решение, в том числе ключевые детали рассмотренного комиссией вопроса, например, осуществление в государственном органе мер по предупреждению коррупции; факты, свидетельствующие о предоставлении служащим (работником) неполных и (или) недостоверных сведений о доходах, расходах, об имуществе и обязательствах имущественного характера; причины непредставления служащим (работником) сведений о доходах, об имуществе и обязательствах имущественного характера супруги (супруга) и несовершеннолетних детей; название и род деятельности организации, в которую планирует устроиться на работу бывший служащий, и содержание выполнявшихся им ранее должностных обязанностей.</w:t>
      </w:r>
    </w:p>
    <w:p w:rsidR="000A53C7" w:rsidRDefault="000A53C7">
      <w:pPr>
        <w:pStyle w:val="ConsPlusNormal"/>
        <w:spacing w:before="220"/>
        <w:ind w:firstLine="540"/>
        <w:jc w:val="both"/>
      </w:pPr>
      <w:r>
        <w:t xml:space="preserve">Учитывая, что решения указанной комиссии могут содержать персональные данные, в соответствии с Федеральным </w:t>
      </w:r>
      <w:hyperlink r:id="rId20">
        <w:r>
          <w:rPr>
            <w:color w:val="0000FF"/>
          </w:rPr>
          <w:t>законом</w:t>
        </w:r>
      </w:hyperlink>
      <w:r>
        <w:t xml:space="preserve"> от 27 июля 2006 года N 152-ФЗ "О персональных данных" опубликование принятых комиссией решений осуществляется с обезличиванием таких данных.</w:t>
      </w:r>
    </w:p>
    <w:p w:rsidR="000A53C7" w:rsidRDefault="000A53C7">
      <w:pPr>
        <w:pStyle w:val="ConsPlusNormal"/>
        <w:spacing w:before="220"/>
        <w:ind w:firstLine="540"/>
        <w:jc w:val="both"/>
      </w:pPr>
      <w:r>
        <w:t xml:space="preserve">2.9. При переходе по гиперссылке "Ответственные лица за работу по профилактике коррупционных и иных правонарушений в государственном органе" обеспечивается доступ к приказу о назначении ответственного лица в государственном органе за работу по профилактике коррупционных и иных правонарушений, а также к должностному регламенту указанного лица, содержащему полномочия, предусмотренные </w:t>
      </w:r>
      <w:hyperlink r:id="rId21">
        <w:r>
          <w:rPr>
            <w:color w:val="0000FF"/>
          </w:rPr>
          <w:t>Указом</w:t>
        </w:r>
      </w:hyperlink>
      <w:r>
        <w:t xml:space="preserve"> Президента Республики Татарстан от 1 ноября 2010 года N УП-711 "О проверке достоверности и полноты сведений, представляемых гражданами, претендующими на замещение должностей государственной гражданской службы Республики Татарстан, и государственными гражданскими служащими Республики Татарстан, и соблюдения государственными гражданскими служащими Республики Татарстан требований к служебному поведению".</w:t>
      </w:r>
    </w:p>
    <w:p w:rsidR="000A53C7" w:rsidRDefault="000A53C7">
      <w:pPr>
        <w:pStyle w:val="ConsPlusNormal"/>
        <w:spacing w:before="220"/>
        <w:ind w:firstLine="540"/>
        <w:jc w:val="both"/>
      </w:pPr>
      <w:r>
        <w:t>В данном подразделе указываются контактные данные ответственного лица за работу по профилактике коррупционных и иных правонарушений в государственном органе (номер служебного телефона и адрес электронной почты).</w:t>
      </w:r>
    </w:p>
    <w:p w:rsidR="000A53C7" w:rsidRDefault="000A53C7">
      <w:pPr>
        <w:pStyle w:val="ConsPlusNormal"/>
        <w:spacing w:before="220"/>
        <w:ind w:firstLine="540"/>
        <w:jc w:val="both"/>
      </w:pPr>
      <w:r>
        <w:t>2.10. В подразделе "Отчеты о мерах по реализации антикоррупционной политики в государственном органе" размещаются отчеты о реализации мер антикоррупционной политики, представляемые в специальный государственный орган по реализации антикоррупционной политики Республики Татарстан.</w:t>
      </w:r>
    </w:p>
    <w:p w:rsidR="000A53C7" w:rsidRDefault="000A53C7">
      <w:pPr>
        <w:pStyle w:val="ConsPlusNormal"/>
        <w:spacing w:before="220"/>
        <w:ind w:firstLine="540"/>
        <w:jc w:val="both"/>
      </w:pPr>
      <w:r>
        <w:t>2.11. В подразделе "Результаты антикоррупционной экспертизы нормативных правовых актов и проектов нормативных правовых актов, проведенной государственным органом" содержатся фактические данные о проведенной антикоррупционной экспертизе нормативных правовых актов и проектов нормативных правовых актов, разработанных государственным органом, в том числе и о результатах независимой антикоррупционной экспертизы, проведенной в отношении проектов нормативных правовых актов, размещенных на сайтах (информация размещается ежеквартально, до 15 числа месяца, следующего за отчетным периодом).</w:t>
      </w:r>
    </w:p>
    <w:p w:rsidR="000A53C7" w:rsidRDefault="000A53C7">
      <w:pPr>
        <w:pStyle w:val="ConsPlusNormal"/>
        <w:jc w:val="both"/>
      </w:pPr>
      <w:r>
        <w:t xml:space="preserve">(в ред. </w:t>
      </w:r>
      <w:hyperlink r:id="rId22">
        <w:r>
          <w:rPr>
            <w:color w:val="0000FF"/>
          </w:rPr>
          <w:t>Постановления</w:t>
        </w:r>
      </w:hyperlink>
      <w:r>
        <w:t xml:space="preserve"> КМ РТ от 21.03.2023 N 310)</w:t>
      </w:r>
    </w:p>
    <w:p w:rsidR="000A53C7" w:rsidRDefault="000A53C7">
      <w:pPr>
        <w:pStyle w:val="ConsPlusNormal"/>
        <w:spacing w:before="220"/>
        <w:ind w:firstLine="540"/>
        <w:jc w:val="both"/>
      </w:pPr>
      <w:r>
        <w:t>2.12. В подразделе "Опрос общественного мнения, анкетирование" размещаются анкеты либо опросные листы для граждан в целях изучения их мнения о состоянии коррупции в государственном органе, наличии административных барьеров при осуществлении государственных функций либо предоставлении государственных услуг физическим (юридическим) лицам и информация о результатах указанных исследований (не реже одного раза в год).</w:t>
      </w:r>
    </w:p>
    <w:p w:rsidR="000A53C7" w:rsidRDefault="000A53C7">
      <w:pPr>
        <w:pStyle w:val="ConsPlusNormal"/>
        <w:spacing w:before="220"/>
        <w:ind w:firstLine="540"/>
        <w:jc w:val="both"/>
      </w:pPr>
      <w:r>
        <w:t>При этом анкеты либо опросные листы не должны содержать обязательные для заполнения поля, предусматривающие внесение гражданами персональных данных.</w:t>
      </w:r>
    </w:p>
    <w:p w:rsidR="000A53C7" w:rsidRDefault="000A53C7">
      <w:pPr>
        <w:pStyle w:val="ConsPlusNormal"/>
        <w:spacing w:before="220"/>
        <w:ind w:firstLine="540"/>
        <w:jc w:val="both"/>
      </w:pPr>
      <w:r>
        <w:t>2.13. Подраздел "Нормативные правовые и иные акты в сфере противодействия коррупции" содержит:</w:t>
      </w:r>
    </w:p>
    <w:p w:rsidR="000A53C7" w:rsidRDefault="000A53C7">
      <w:pPr>
        <w:pStyle w:val="ConsPlusNormal"/>
        <w:spacing w:before="220"/>
        <w:ind w:firstLine="540"/>
        <w:jc w:val="both"/>
      </w:pPr>
      <w:r>
        <w:t>структурированный по видам список гиперссылок федеральных законов, указов Президента Российской Федерации, постановлений Правительства Российской Федерации, законов Республики Татарстан, указов Раиса Республики Татарстан, постановлений Кабинета Министров Республики Татарстан и иных нормативных правовых актов по вопросам противодействия коррупции для последовательного перехода на федеральный и республиканский официальные интернет-порталы правовой информации (www.pravo.gov.ru и http://pravo.tatarstan.ru);</w:t>
      </w:r>
    </w:p>
    <w:p w:rsidR="000A53C7" w:rsidRDefault="000A53C7">
      <w:pPr>
        <w:pStyle w:val="ConsPlusNormal"/>
        <w:jc w:val="both"/>
      </w:pPr>
      <w:r>
        <w:t xml:space="preserve">(в ред. </w:t>
      </w:r>
      <w:hyperlink r:id="rId23">
        <w:r>
          <w:rPr>
            <w:color w:val="0000FF"/>
          </w:rPr>
          <w:t>Постановления</w:t>
        </w:r>
      </w:hyperlink>
      <w:r>
        <w:t xml:space="preserve"> КМ РТ от 21.03.2023 N 310)</w:t>
      </w:r>
    </w:p>
    <w:p w:rsidR="000A53C7" w:rsidRDefault="000A53C7">
      <w:pPr>
        <w:pStyle w:val="ConsPlusNormal"/>
        <w:spacing w:before="220"/>
        <w:ind w:firstLine="540"/>
        <w:jc w:val="both"/>
      </w:pPr>
      <w:r>
        <w:t>список гиперссылок нормативных правовых и иных актов (локальных нормативных актов) государственного органа по вопросам противодействия коррупции с приложением файлов, содержащих полный текст акта:</w:t>
      </w:r>
    </w:p>
    <w:p w:rsidR="000A53C7" w:rsidRDefault="000A53C7">
      <w:pPr>
        <w:pStyle w:val="ConsPlusNormal"/>
        <w:spacing w:before="220"/>
        <w:ind w:firstLine="540"/>
        <w:jc w:val="both"/>
      </w:pPr>
      <w:r>
        <w:t>план по противодействию коррупции государственного органа (при наличии);</w:t>
      </w:r>
    </w:p>
    <w:p w:rsidR="000A53C7" w:rsidRDefault="000A53C7">
      <w:pPr>
        <w:pStyle w:val="ConsPlusNormal"/>
        <w:spacing w:before="220"/>
        <w:ind w:firstLine="540"/>
        <w:jc w:val="both"/>
      </w:pPr>
      <w:hyperlink r:id="rId24">
        <w:r>
          <w:rPr>
            <w:color w:val="0000FF"/>
          </w:rPr>
          <w:t>перечень</w:t>
        </w:r>
      </w:hyperlink>
      <w:r>
        <w:t xml:space="preserve"> должностей, при замещении которых государственные гражданские служащие государственного органа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государственным органом в соответствии с Указом Президента Республики Татарстан от 30 декабря 2009 года N УП-701 "Об утверждении Перечня должностей государственной гражданской службы Республики Татарстан, при замещении которых государственные гражданские служащие Республики Татарстан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0A53C7" w:rsidRDefault="000A53C7">
      <w:pPr>
        <w:pStyle w:val="ConsPlusNormal"/>
        <w:spacing w:before="220"/>
        <w:ind w:firstLine="540"/>
        <w:jc w:val="both"/>
      </w:pPr>
      <w:r>
        <w:t>перечень должностей в организациях, созданных для выполнения задач, поставленных перед государственным органом, при назначении на которые граждане и при замещении которых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государственным органом;</w:t>
      </w:r>
    </w:p>
    <w:p w:rsidR="000A53C7" w:rsidRDefault="000A53C7">
      <w:pPr>
        <w:pStyle w:val="ConsPlusNormal"/>
        <w:spacing w:before="220"/>
        <w:ind w:firstLine="540"/>
        <w:jc w:val="both"/>
      </w:pPr>
      <w:r>
        <w:t>перечень должностей государственной гражданской службы Республики Татарстан в государственном органе, замещение которых связано с коррупционными рисками;</w:t>
      </w:r>
    </w:p>
    <w:p w:rsidR="000A53C7" w:rsidRDefault="000A53C7">
      <w:pPr>
        <w:pStyle w:val="ConsPlusNormal"/>
        <w:spacing w:before="220"/>
        <w:ind w:firstLine="540"/>
        <w:jc w:val="both"/>
      </w:pPr>
      <w:r>
        <w:t>порядок представления сведений о доходах, расходах, об имуществе и обязательствах имущественного характера;</w:t>
      </w:r>
    </w:p>
    <w:p w:rsidR="000A53C7" w:rsidRDefault="000A53C7">
      <w:pPr>
        <w:pStyle w:val="ConsPlusNormal"/>
        <w:spacing w:before="220"/>
        <w:ind w:firstLine="540"/>
        <w:jc w:val="both"/>
      </w:pPr>
      <w:r>
        <w:t>порядок уведомления представителя нанимателя (работодателя) о фактах обращения в целях склонения служащего (работника) к совершению коррупционных правонарушений;</w:t>
      </w:r>
    </w:p>
    <w:p w:rsidR="000A53C7" w:rsidRDefault="000A53C7">
      <w:pPr>
        <w:pStyle w:val="ConsPlusNormal"/>
        <w:spacing w:before="220"/>
        <w:ind w:firstLine="540"/>
        <w:jc w:val="both"/>
      </w:pPr>
      <w:r>
        <w:t>перечень должностей, при замещении которых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A53C7" w:rsidRDefault="000A53C7">
      <w:pPr>
        <w:pStyle w:val="ConsPlusNormal"/>
        <w:spacing w:before="220"/>
        <w:ind w:firstLine="540"/>
        <w:jc w:val="both"/>
      </w:pPr>
      <w:r>
        <w:t>порядок сообщения отдельными категориями лиц в государственном органе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0A53C7" w:rsidRDefault="000A53C7">
      <w:pPr>
        <w:pStyle w:val="ConsPlusNormal"/>
        <w:spacing w:before="220"/>
        <w:ind w:firstLine="540"/>
        <w:jc w:val="both"/>
      </w:pPr>
      <w:r>
        <w:t>положение о подразделении государственного органа по профилактике коррупционных или иных правонарушений (при наличии такого подразделения);</w:t>
      </w:r>
    </w:p>
    <w:p w:rsidR="000A53C7" w:rsidRDefault="000A53C7">
      <w:pPr>
        <w:pStyle w:val="ConsPlusNormal"/>
        <w:spacing w:before="220"/>
        <w:ind w:firstLine="540"/>
        <w:jc w:val="both"/>
      </w:pPr>
      <w:r>
        <w:t>иные нормативные правовые акты (локальные нормативные акты) государственного органа по вопросам противодействия коррупции.</w:t>
      </w:r>
    </w:p>
    <w:p w:rsidR="000A53C7" w:rsidRDefault="000A53C7">
      <w:pPr>
        <w:pStyle w:val="ConsPlusNormal"/>
        <w:spacing w:before="220"/>
        <w:ind w:firstLine="540"/>
        <w:jc w:val="both"/>
      </w:pPr>
      <w:r>
        <w:t>Нормативные правовые и иные акты в сфере противодействия коррупции (далее - нормативные и иные акты) размещаются в виде текста в формате (в одном или нескольких из следующих форматов: .</w:t>
      </w:r>
      <w:proofErr w:type="spellStart"/>
      <w:r>
        <w:t>doc</w:t>
      </w:r>
      <w:proofErr w:type="spellEnd"/>
      <w:r>
        <w:t>, .</w:t>
      </w:r>
      <w:proofErr w:type="spellStart"/>
      <w:r>
        <w:t>docx</w:t>
      </w:r>
      <w:proofErr w:type="spellEnd"/>
      <w:r>
        <w:t>, .</w:t>
      </w:r>
      <w:proofErr w:type="spellStart"/>
      <w:r>
        <w:t>rtf</w:t>
      </w:r>
      <w:proofErr w:type="spellEnd"/>
      <w:r>
        <w:t>, .</w:t>
      </w:r>
      <w:proofErr w:type="spellStart"/>
      <w:r>
        <w:t>pdf</w:t>
      </w:r>
      <w:proofErr w:type="spellEnd"/>
      <w:r>
        <w:t>), обеспечивающем возможность поиска и копирования фрагментов текста средствами веб-обозревателя ("гипертекстовый формат"). Нормативные и иные акты могут дополнительно размещаться в графическом формате в виде графических образов их оригиналов ("графический формат").</w:t>
      </w:r>
    </w:p>
    <w:p w:rsidR="000A53C7" w:rsidRDefault="000A53C7">
      <w:pPr>
        <w:pStyle w:val="ConsPlusNormal"/>
        <w:spacing w:before="220"/>
        <w:ind w:firstLine="540"/>
        <w:jc w:val="both"/>
      </w:pPr>
      <w:r>
        <w:t>Размещение нормативных и иных актов в иных форматах, а также в виде сканированных документов, требующих дополнительного распознавания, не допускается.</w:t>
      </w:r>
    </w:p>
    <w:p w:rsidR="000A53C7" w:rsidRDefault="000A53C7">
      <w:pPr>
        <w:pStyle w:val="ConsPlusNormal"/>
        <w:spacing w:before="220"/>
        <w:ind w:firstLine="540"/>
        <w:jc w:val="both"/>
      </w:pPr>
      <w:r>
        <w:t>Гиперссылки нормативных и иных актов должны содержать полные реквизиты акта, в том числе наименование органа, принявшего акт, дату принятия, номер, название, а также дату и номер государственной регистрации в Министерстве юстиции Республики Татарстан (для нормативных правовых актов).</w:t>
      </w:r>
    </w:p>
    <w:p w:rsidR="000A53C7" w:rsidRDefault="000A53C7">
      <w:pPr>
        <w:pStyle w:val="ConsPlusNormal"/>
        <w:spacing w:before="220"/>
        <w:ind w:firstLine="540"/>
        <w:jc w:val="both"/>
      </w:pPr>
      <w:r>
        <w:t>Нормативные правовые и иные акты размещаются в актуальной редакции.</w:t>
      </w:r>
    </w:p>
    <w:p w:rsidR="000A53C7" w:rsidRDefault="000A53C7">
      <w:pPr>
        <w:pStyle w:val="ConsPlusNormal"/>
        <w:spacing w:before="220"/>
        <w:ind w:firstLine="540"/>
        <w:jc w:val="both"/>
      </w:pPr>
      <w:r>
        <w:t>2.14. Подраздел "Формы документов, связанных с противодействием коррупции, для заполнения" обеспечивает доступ к списку гиперссылок форм обращений, уведомлений, заявлений, справки о доходах, расходах, об имуществе и обязательствах имущественного характера, заполняемых гражданами, лицами, замещающими государственные должности Республики Татарстан и должности государственной гражданской службы Республики Татарстан, в рамках реализации законодательства о противодействии коррупции:</w:t>
      </w:r>
    </w:p>
    <w:p w:rsidR="000A53C7" w:rsidRDefault="000A53C7">
      <w:pPr>
        <w:pStyle w:val="ConsPlusNormal"/>
        <w:spacing w:before="220"/>
        <w:ind w:firstLine="540"/>
        <w:jc w:val="both"/>
      </w:pPr>
      <w:r>
        <w:t>обращение гражданина, юридического лица по фактам коррупционных правонарушений;</w:t>
      </w:r>
    </w:p>
    <w:p w:rsidR="000A53C7" w:rsidRDefault="000A53C7">
      <w:pPr>
        <w:pStyle w:val="ConsPlusNormal"/>
        <w:spacing w:before="220"/>
        <w:ind w:firstLine="540"/>
        <w:jc w:val="both"/>
      </w:pPr>
      <w:r>
        <w:t xml:space="preserve">обращение гражданина, замещавшего в государственном органе должность государственной службы Республики Татарстан, включенную в Перечень должностей, при замещении которых государственные гражданские служащие Республики Татарстан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государственным органом в соответствии с </w:t>
      </w:r>
      <w:hyperlink r:id="rId25">
        <w:r>
          <w:rPr>
            <w:color w:val="0000FF"/>
          </w:rPr>
          <w:t>Указом</w:t>
        </w:r>
      </w:hyperlink>
      <w:r>
        <w:t xml:space="preserve"> Президента Республики Татарстан от 30 декабря 2009 года N УП-701 "Об утверждении Перечня должностей государственной гражданской службы Республики Татарстан, при замещении которых государственные гражданские служащие Республики Татарстан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с государственной службы;</w:t>
      </w:r>
    </w:p>
    <w:p w:rsidR="000A53C7" w:rsidRDefault="000A53C7">
      <w:pPr>
        <w:pStyle w:val="ConsPlusNormal"/>
        <w:spacing w:before="220"/>
        <w:ind w:firstLine="540"/>
        <w:jc w:val="both"/>
      </w:pPr>
      <w:r>
        <w:t>уведомление представителя нанимателя (работодателя) о намерении выполнять иную оплачиваемую работу;</w:t>
      </w:r>
    </w:p>
    <w:p w:rsidR="000A53C7" w:rsidRDefault="000A53C7">
      <w:pPr>
        <w:pStyle w:val="ConsPlusNormal"/>
        <w:spacing w:before="220"/>
        <w:ind w:firstLine="540"/>
        <w:jc w:val="both"/>
      </w:pPr>
      <w:r>
        <w:t>уведомление представителя нанимателя (работодателя) о фактах обращения в целях склонения служащего (работника) к совершению коррупционных правонарушений;</w:t>
      </w:r>
    </w:p>
    <w:p w:rsidR="000A53C7" w:rsidRDefault="000A53C7">
      <w:pPr>
        <w:pStyle w:val="ConsPlusNormal"/>
        <w:spacing w:before="220"/>
        <w:ind w:firstLine="540"/>
        <w:jc w:val="both"/>
      </w:pPr>
      <w:r>
        <w:t>уведомление представителя нанимателя (работодателя) и своего непосредственного начальника о возникшем конфликте интересов или о возможности его возникновения;</w:t>
      </w:r>
    </w:p>
    <w:p w:rsidR="000A53C7" w:rsidRDefault="000A53C7">
      <w:pPr>
        <w:pStyle w:val="ConsPlusNormal"/>
        <w:spacing w:before="220"/>
        <w:ind w:firstLine="540"/>
        <w:jc w:val="both"/>
      </w:pPr>
      <w:r>
        <w:t>заявление служащего (работника)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0A53C7" w:rsidRDefault="000A53C7">
      <w:pPr>
        <w:pStyle w:val="ConsPlusNormal"/>
        <w:spacing w:before="220"/>
        <w:ind w:firstLine="540"/>
        <w:jc w:val="both"/>
      </w:pPr>
      <w:r>
        <w:t>справка о доходах, расходах, об имуществе и обязательствах имущественного характера;</w:t>
      </w:r>
    </w:p>
    <w:p w:rsidR="000A53C7" w:rsidRDefault="000A53C7">
      <w:pPr>
        <w:pStyle w:val="ConsPlusNormal"/>
        <w:spacing w:before="220"/>
        <w:ind w:firstLine="540"/>
        <w:jc w:val="both"/>
      </w:pPr>
      <w:r>
        <w:t>уведомление о получении подарка;</w:t>
      </w:r>
    </w:p>
    <w:p w:rsidR="000A53C7" w:rsidRDefault="000A53C7">
      <w:pPr>
        <w:pStyle w:val="ConsPlusNormal"/>
        <w:spacing w:before="220"/>
        <w:ind w:firstLine="540"/>
        <w:jc w:val="both"/>
      </w:pPr>
      <w:r>
        <w:t>заявление о выкупе подарка;</w:t>
      </w:r>
    </w:p>
    <w:p w:rsidR="000A53C7" w:rsidRDefault="000A53C7">
      <w:pPr>
        <w:pStyle w:val="ConsPlusNormal"/>
        <w:spacing w:before="220"/>
        <w:ind w:firstLine="540"/>
        <w:jc w:val="both"/>
      </w:pPr>
      <w:r>
        <w:t>справка о расходах лица, замещающего государственную должность Республики Татарстан, а также государственного гражданского служащего Республики Татарстан в государственном органе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w:t>
      </w:r>
    </w:p>
    <w:p w:rsidR="000A53C7" w:rsidRDefault="000A53C7">
      <w:pPr>
        <w:pStyle w:val="ConsPlusNormal"/>
        <w:spacing w:before="220"/>
        <w:ind w:firstLine="540"/>
        <w:jc w:val="both"/>
      </w:pPr>
      <w:r>
        <w:t>иные формы документов, связанные с противодействием коррупции, для заполнения, размещение которых будет признано целесообразным.</w:t>
      </w:r>
    </w:p>
    <w:p w:rsidR="000A53C7" w:rsidRDefault="000A53C7">
      <w:pPr>
        <w:pStyle w:val="ConsPlusNormal"/>
        <w:spacing w:before="220"/>
        <w:ind w:firstLine="540"/>
        <w:jc w:val="both"/>
      </w:pPr>
      <w:r>
        <w:t>Данный подраздел также содержит гиперссылку, перекрестную с гиперссылкой, при переходе по которой осуществляется доступ к специальному программному обеспечению "Справки БК", размещенному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rsidR="000A53C7" w:rsidRDefault="000A53C7">
      <w:pPr>
        <w:pStyle w:val="ConsPlusNormal"/>
        <w:spacing w:before="220"/>
        <w:ind w:firstLine="540"/>
        <w:jc w:val="both"/>
      </w:pPr>
      <w:r>
        <w:t>Формы документов, связанных с противодействием коррупции, для заполнения размещаются в виде электронной формы с возможностью заполнения соответствующих полей и последующей выгрузки в файл в одном или нескольких из следующих форматов: .</w:t>
      </w:r>
      <w:proofErr w:type="spellStart"/>
      <w:r>
        <w:t>doc</w:t>
      </w:r>
      <w:proofErr w:type="spellEnd"/>
      <w:r>
        <w:t>, .</w:t>
      </w:r>
      <w:proofErr w:type="spellStart"/>
      <w:r>
        <w:t>docx</w:t>
      </w:r>
      <w:proofErr w:type="spellEnd"/>
      <w:r>
        <w:t>, .</w:t>
      </w:r>
      <w:proofErr w:type="spellStart"/>
      <w:r>
        <w:t>rtf</w:t>
      </w:r>
      <w:proofErr w:type="spellEnd"/>
      <w:r>
        <w:t>, .</w:t>
      </w:r>
      <w:proofErr w:type="spellStart"/>
      <w:r>
        <w:t>pdf</w:t>
      </w:r>
      <w:proofErr w:type="spellEnd"/>
      <w:r>
        <w:t>, или в виде приложенных файлов в одном или нескольких из следующих форматов: .</w:t>
      </w:r>
      <w:proofErr w:type="spellStart"/>
      <w:r>
        <w:t>doc</w:t>
      </w:r>
      <w:proofErr w:type="spellEnd"/>
      <w:r>
        <w:t>, .</w:t>
      </w:r>
      <w:proofErr w:type="spellStart"/>
      <w:r>
        <w:t>docx</w:t>
      </w:r>
      <w:proofErr w:type="spellEnd"/>
      <w:r>
        <w:t>, .</w:t>
      </w:r>
      <w:proofErr w:type="spellStart"/>
      <w:r>
        <w:t>rtf</w:t>
      </w:r>
      <w:proofErr w:type="spellEnd"/>
      <w:r>
        <w:t>, .</w:t>
      </w:r>
      <w:proofErr w:type="spellStart"/>
      <w:r>
        <w:t>pdf</w:t>
      </w:r>
      <w:proofErr w:type="spellEnd"/>
      <w:r>
        <w:t>. Размещение в иных форматах, а также в виде сканированных документов, требующих дополнительного распознавания, не допускается.</w:t>
      </w:r>
    </w:p>
    <w:p w:rsidR="000A53C7" w:rsidRDefault="000A53C7">
      <w:pPr>
        <w:pStyle w:val="ConsPlusNormal"/>
        <w:spacing w:before="220"/>
        <w:ind w:firstLine="540"/>
        <w:jc w:val="both"/>
      </w:pPr>
      <w:r>
        <w:t>2.15. При переходе по гиперссылке "Методические материалы, доклады, отчеты, обзоры, памятки, статистическая и иная информация по вопросам противодействия коррупции" осуществляется доступ к соответствующим материалам.</w:t>
      </w:r>
    </w:p>
    <w:p w:rsidR="000A53C7" w:rsidRDefault="000A53C7">
      <w:pPr>
        <w:pStyle w:val="ConsPlusNormal"/>
        <w:jc w:val="both"/>
      </w:pPr>
      <w:r>
        <w:t xml:space="preserve">(в ред. </w:t>
      </w:r>
      <w:hyperlink r:id="rId26">
        <w:r>
          <w:rPr>
            <w:color w:val="0000FF"/>
          </w:rPr>
          <w:t>Постановления</w:t>
        </w:r>
      </w:hyperlink>
      <w:r>
        <w:t xml:space="preserve"> КМ РТ от 21.03.2023 N 310)</w:t>
      </w:r>
    </w:p>
    <w:p w:rsidR="000A53C7" w:rsidRDefault="000A53C7">
      <w:pPr>
        <w:pStyle w:val="ConsPlusNormal"/>
        <w:spacing w:before="220"/>
        <w:ind w:firstLine="540"/>
        <w:jc w:val="both"/>
      </w:pPr>
      <w:r>
        <w:t>В данном подразделе размещаются как методические материалы по вопросам противодействия коррупции, самостоятельно разработанные государственным органом, так и гиперссылки для последовательного перехода к методическим материалам, одобренным президиумом Совета при Президенте Российской Федерации по противодействию коррупции, методическим рекомендациям, обзорам, разъяснениям и иным документам, в том числе подготовленным Министерством труда и социальной защиты Российской Федерации (далее - Минтруд России), размещенным на сайте Минтруда России (https://rosmintrud.ru/ministry/programms/anticorruption), а также на специализированном информационно-методическом ресурсе по вопросам противодействия коррупции на базе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(https://gossluzhba.gov.ru/anticorruption).</w:t>
      </w:r>
    </w:p>
    <w:p w:rsidR="000A53C7" w:rsidRDefault="000A53C7">
      <w:pPr>
        <w:pStyle w:val="ConsPlusNormal"/>
        <w:spacing w:before="220"/>
        <w:ind w:firstLine="540"/>
        <w:jc w:val="both"/>
      </w:pPr>
      <w:r>
        <w:t>Методические рекомендации, обзоры, иные документы методического характера по вопросам противодействия коррупции, указанные в настоящем пункте, размещаются в виде текста в формате (в одном или нескольких из следующих форматов: .</w:t>
      </w:r>
      <w:proofErr w:type="spellStart"/>
      <w:r>
        <w:t>doc</w:t>
      </w:r>
      <w:proofErr w:type="spellEnd"/>
      <w:r>
        <w:t>, .</w:t>
      </w:r>
      <w:proofErr w:type="spellStart"/>
      <w:r>
        <w:t>docx</w:t>
      </w:r>
      <w:proofErr w:type="spellEnd"/>
      <w:r>
        <w:t>, .</w:t>
      </w:r>
      <w:proofErr w:type="spellStart"/>
      <w:r>
        <w:t>rtf</w:t>
      </w:r>
      <w:proofErr w:type="spellEnd"/>
      <w:r>
        <w:t>, .</w:t>
      </w:r>
      <w:proofErr w:type="spellStart"/>
      <w:r>
        <w:t>pdf</w:t>
      </w:r>
      <w:proofErr w:type="spellEnd"/>
      <w:r>
        <w:t>, .</w:t>
      </w:r>
      <w:proofErr w:type="spellStart"/>
      <w:r>
        <w:t>ppt</w:t>
      </w:r>
      <w:proofErr w:type="spellEnd"/>
      <w:r>
        <w:t>, .</w:t>
      </w:r>
      <w:proofErr w:type="spellStart"/>
      <w:r>
        <w:t>pptx</w:t>
      </w:r>
      <w:proofErr w:type="spellEnd"/>
      <w:r>
        <w:t>), обеспечивающем возможность поиска и копирования фрагментов текста средствами веб-обозревателя ("гипертекстовый формат"), Размещение в иных форматах, а также в виде сканированных документов, требующих дополнительного распознавания, не допускается.</w:t>
      </w:r>
    </w:p>
    <w:p w:rsidR="000A53C7" w:rsidRDefault="000A53C7">
      <w:pPr>
        <w:pStyle w:val="ConsPlusNormal"/>
        <w:jc w:val="both"/>
      </w:pPr>
    </w:p>
    <w:p w:rsidR="000A53C7" w:rsidRDefault="000A53C7">
      <w:pPr>
        <w:pStyle w:val="ConsPlusNormal"/>
        <w:jc w:val="both"/>
      </w:pPr>
    </w:p>
    <w:p w:rsidR="000A53C7" w:rsidRDefault="000A53C7">
      <w:pPr>
        <w:pStyle w:val="ConsPlusNormal"/>
        <w:pBdr>
          <w:bottom w:val="single" w:sz="6" w:space="0" w:color="auto"/>
        </w:pBdr>
        <w:spacing w:before="100" w:after="100"/>
        <w:jc w:val="both"/>
        <w:rPr>
          <w:sz w:val="2"/>
          <w:szCs w:val="2"/>
        </w:rPr>
      </w:pPr>
    </w:p>
    <w:p w:rsidR="00DE4472" w:rsidRDefault="00DE4472"/>
    <w:sectPr w:rsidR="00DE4472" w:rsidSect="008140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3C7"/>
    <w:rsid w:val="000A53C7"/>
    <w:rsid w:val="00DE4472"/>
    <w:rsid w:val="00EE63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EEAB5"/>
  <w15:chartTrackingRefBased/>
  <w15:docId w15:val="{D2BB2696-EA6D-475E-AED4-67BF11C48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53C7"/>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0A53C7"/>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0A53C7"/>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8D69790F5AEBC5C0AF851CEF9321C9690739618D9370F32441119F7BB9BDC2AF9C3E280DAAC4C40222D0C60F5FB0BF2E698DREO9I" TargetMode="External"/><Relationship Id="rId13" Type="http://schemas.openxmlformats.org/officeDocument/2006/relationships/hyperlink" Target="consultantplus://offline/ref=578D69790F5AEBC5C0AF9B11F9FF7CC2690C626C849478A57B1317C824E9BB97EFDC387F45BA9881572FD0C21955E4F0683C82EABA1AB2256E2CC7FER1O6I" TargetMode="External"/><Relationship Id="rId18" Type="http://schemas.openxmlformats.org/officeDocument/2006/relationships/hyperlink" Target="consultantplus://offline/ref=578D69790F5AEBC5C0AF9B11F9FF7CC2690C626C849778A57B1217C824E9BB97EFDC387F45BA9881572FD0C21755E4F0683C82EABA1AB2256E2CC7FER1O6I" TargetMode="External"/><Relationship Id="rId26" Type="http://schemas.openxmlformats.org/officeDocument/2006/relationships/hyperlink" Target="consultantplus://offline/ref=578D69790F5AEBC5C0AF9B11F9FF7CC2690C626C849778A57B1217C824E9BB97EFDC387F45BA9881572FD0C31155E4F0683C82EABA1AB2256E2CC7FER1O6I" TargetMode="External"/><Relationship Id="rId3" Type="http://schemas.openxmlformats.org/officeDocument/2006/relationships/webSettings" Target="webSettings.xml"/><Relationship Id="rId21" Type="http://schemas.openxmlformats.org/officeDocument/2006/relationships/hyperlink" Target="consultantplus://offline/ref=578D69790F5AEBC5C0AF9B11F9FF7CC2690C626C84977CA37C1317C824E9BB97EFDC387F57BAC08D572BCEC31140B2A12ER6OAI" TargetMode="External"/><Relationship Id="rId7" Type="http://schemas.openxmlformats.org/officeDocument/2006/relationships/hyperlink" Target="consultantplus://offline/ref=578D69790F5AEBC5C0AF9B11F9FF7CC2690C626C84977DA57E1417C824E9BB97EFDC387F45BA9881572FD0C31355E4F0683C82EABA1AB2256E2CC7FER1O6I" TargetMode="External"/><Relationship Id="rId12" Type="http://schemas.openxmlformats.org/officeDocument/2006/relationships/hyperlink" Target="consultantplus://offline/ref=578D69790F5AEBC5C0AF9B11F9FF7CC2690C626C84977DA57E1417C824E9BB97EFDC387F45BA9881572FD0C31755E4F0683C82EABA1AB2256E2CC7FER1O6I" TargetMode="External"/><Relationship Id="rId17" Type="http://schemas.openxmlformats.org/officeDocument/2006/relationships/hyperlink" Target="consultantplus://offline/ref=578D69790F5AEBC5C0AF9B11F9FF7CC2690C626C84977DA57E1417C824E9BB97EFDC387F45BA9881572FD0C01155E4F0683C82EABA1AB2256E2CC7FER1O6I" TargetMode="External"/><Relationship Id="rId25" Type="http://schemas.openxmlformats.org/officeDocument/2006/relationships/hyperlink" Target="consultantplus://offline/ref=578D69790F5AEBC5C0AF9B11F9FF7CC2690C626C84977CA37E1117C824E9BB97EFDC387F57BAC08D572BCEC31140B2A12ER6OAI" TargetMode="External"/><Relationship Id="rId2" Type="http://schemas.openxmlformats.org/officeDocument/2006/relationships/settings" Target="settings.xml"/><Relationship Id="rId16" Type="http://schemas.openxmlformats.org/officeDocument/2006/relationships/hyperlink" Target="consultantplus://offline/ref=578D69790F5AEBC5C0AF9B11F9FF7CC2690C626C84977DA57E1417C824E9BB97EFDC387F45BA9881572FD0C31855E4F0683C82EABA1AB2256E2CC7FER1O6I" TargetMode="External"/><Relationship Id="rId20" Type="http://schemas.openxmlformats.org/officeDocument/2006/relationships/hyperlink" Target="consultantplus://offline/ref=578D69790F5AEBC5C0AF851CEF9321C96E043563859170F32441119F7BB9BDC2BD9C662606FA8B815731D2C213R5ODI" TargetMode="External"/><Relationship Id="rId1" Type="http://schemas.openxmlformats.org/officeDocument/2006/relationships/styles" Target="styles.xml"/><Relationship Id="rId6" Type="http://schemas.openxmlformats.org/officeDocument/2006/relationships/hyperlink" Target="consultantplus://offline/ref=578D69790F5AEBC5C0AF9B11F9FF7CC2690C626C849778A57B1217C824E9BB97EFDC387F45BA9881572FD0C21455E4F0683C82EABA1AB2256E2CC7FER1O6I" TargetMode="External"/><Relationship Id="rId11" Type="http://schemas.openxmlformats.org/officeDocument/2006/relationships/hyperlink" Target="consultantplus://offline/ref=578D69790F5AEBC5C0AF9B11F9FF7CC2690C626C84977DA57E1417C824E9BB97EFDC387F45BA9881572FD0C31455E4F0683C82EABA1AB2256E2CC7FER1O6I" TargetMode="External"/><Relationship Id="rId24" Type="http://schemas.openxmlformats.org/officeDocument/2006/relationships/hyperlink" Target="consultantplus://offline/ref=578D69790F5AEBC5C0AF9B11F9FF7CC2690C626C84977CA37E1117C824E9BB97EFDC387F45BA9881572FD0C11255E4F0683C82EABA1AB2256E2CC7FER1O6I" TargetMode="External"/><Relationship Id="rId5" Type="http://schemas.openxmlformats.org/officeDocument/2006/relationships/hyperlink" Target="consultantplus://offline/ref=578D69790F5AEBC5C0AF9B11F9FF7CC2690C626C849478A57B1317C824E9BB97EFDC387F45BA9881572FD0C21455E4F0683C82EABA1AB2256E2CC7FER1O6I" TargetMode="External"/><Relationship Id="rId15" Type="http://schemas.openxmlformats.org/officeDocument/2006/relationships/hyperlink" Target="consultantplus://offline/ref=578D69790F5AEBC5C0AF9B11F9FF7CC2690C626C84977DA57E1417C824E9BB97EFDC387F45BA9881572FD0C31655E4F0683C82EABA1AB2256E2CC7FER1O6I" TargetMode="External"/><Relationship Id="rId23" Type="http://schemas.openxmlformats.org/officeDocument/2006/relationships/hyperlink" Target="consultantplus://offline/ref=578D69790F5AEBC5C0AF9B11F9FF7CC2690C626C849778A57B1217C824E9BB97EFDC387F45BA9881572FD0C21855E4F0683C82EABA1AB2256E2CC7FER1O6I" TargetMode="External"/><Relationship Id="rId28" Type="http://schemas.openxmlformats.org/officeDocument/2006/relationships/theme" Target="theme/theme1.xml"/><Relationship Id="rId10" Type="http://schemas.openxmlformats.org/officeDocument/2006/relationships/hyperlink" Target="consultantplus://offline/ref=578D69790F5AEBC5C0AF9B11F9FF7CC2690C626C84977DA57E1417C824E9BB97EFDC387F45BA9881572FD0C31555E4F0683C82EABA1AB2256E2CC7FER1O6I" TargetMode="External"/><Relationship Id="rId19" Type="http://schemas.openxmlformats.org/officeDocument/2006/relationships/hyperlink" Target="consultantplus://offline/ref=578D69790F5AEBC5C0AF9B11F9FF7CC2690C626C849778A57B1217C824E9BB97EFDC387F45BA9881572FD0C21655E4F0683C82EABA1AB2256E2CC7FER1O6I" TargetMode="External"/><Relationship Id="rId4" Type="http://schemas.openxmlformats.org/officeDocument/2006/relationships/hyperlink" Target="consultantplus://offline/ref=578D69790F5AEBC5C0AF9B11F9FF7CC2690C626C84907BAC7C1117C824E9BB97EFDC387F45BA9881572FD0C21655E4F0683C82EABA1AB2256E2CC7FER1O6I" TargetMode="External"/><Relationship Id="rId9" Type="http://schemas.openxmlformats.org/officeDocument/2006/relationships/hyperlink" Target="consultantplus://offline/ref=578D69790F5AEBC5C0AF9B11F9FF7CC2690C626C849478A57B1317C824E9BB97EFDC387F45BA9881572FD0C21755E4F0683C82EABA1AB2256E2CC7FER1O6I" TargetMode="External"/><Relationship Id="rId14" Type="http://schemas.openxmlformats.org/officeDocument/2006/relationships/hyperlink" Target="consultantplus://offline/ref=578D69790F5AEBC5C0AF9B11F9FF7CC2690C626C849778A57B1217C824E9BB97EFDC387F45BA9881572FD0C21455E4F0683C82EABA1AB2256E2CC7FER1O6I" TargetMode="External"/><Relationship Id="rId22" Type="http://schemas.openxmlformats.org/officeDocument/2006/relationships/hyperlink" Target="consultantplus://offline/ref=578D69790F5AEBC5C0AF9B11F9FF7CC2690C626C849778A57B1217C824E9BB97EFDC387F45BA9881572FD0C21955E4F0683C82EABA1AB2256E2CC7FER1O6I"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4339</Words>
  <Characters>24737</Characters>
  <Application>Microsoft Office Word</Application>
  <DocSecurity>0</DocSecurity>
  <Lines>206</Lines>
  <Paragraphs>58</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КАБИНЕТ МИНИСТРОВ РЕСПУБЛИКИ ТАТАРСТАН</vt:lpstr>
      <vt:lpstr>Утверждены</vt:lpstr>
      <vt:lpstr>    I. Общие положения</vt:lpstr>
      <vt:lpstr>    II. Требования к наполнению информацией раздела</vt:lpstr>
    </vt:vector>
  </TitlesOfParts>
  <Company/>
  <LinksUpToDate>false</LinksUpToDate>
  <CharactersWithSpaces>29018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Хуснутдинова Венера Рафаиловна</dc:creator>
  <cp:keywords/>
  <dc:description/>
  <cp:lastModifiedBy>Хуснутдинова Венера Рафаиловна</cp:lastModifiedBy>
  <cp:revision>2</cp:revision>
  <dcterms:created xsi:type="dcterms:W3CDTF">2023-10-04T08:15:00Z</dcterms:created>
  <dcterms:modified xsi:type="dcterms:W3CDTF">2023-10-04T08:15:00Z</dcterms:modified>
</cp:coreProperties>
</file>